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6DB34D3" w14:textId="31508146" w:rsidR="00CB0FB2" w:rsidRDefault="00CB0FB2" w:rsidP="00CB0FB2">
      <w:pPr>
        <w:jc w:val="center"/>
        <w:rPr>
          <w:b/>
        </w:rPr>
      </w:pPr>
      <w:r>
        <w:rPr>
          <w:b/>
        </w:rPr>
        <w:t>Class Exercise #1</w:t>
      </w:r>
    </w:p>
    <w:p w14:paraId="59231103" w14:textId="49E0B90B" w:rsidR="00CB0FB2" w:rsidRDefault="00CB0FB2" w:rsidP="00CB0FB2">
      <w:pPr>
        <w:jc w:val="center"/>
        <w:rPr>
          <w:b/>
        </w:rPr>
      </w:pPr>
      <w:r w:rsidRPr="00CB0FB2">
        <w:rPr>
          <w:b/>
        </w:rPr>
        <w:t xml:space="preserve">Predicting Biodegradation: U.S. EPA </w:t>
      </w:r>
      <w:proofErr w:type="spellStart"/>
      <w:r w:rsidRPr="00CB0FB2">
        <w:rPr>
          <w:b/>
        </w:rPr>
        <w:t>EPISuite</w:t>
      </w:r>
      <w:proofErr w:type="spellEnd"/>
      <w:r w:rsidRPr="00CB0FB2">
        <w:rPr>
          <w:b/>
        </w:rPr>
        <w:t xml:space="preserve"> tool, BIOWIN</w:t>
      </w:r>
    </w:p>
    <w:p w14:paraId="33635165" w14:textId="73EFD3D0" w:rsidR="00525006" w:rsidRPr="00CB0FB2" w:rsidRDefault="00525006" w:rsidP="00CB0FB2">
      <w:pPr>
        <w:jc w:val="center"/>
        <w:rPr>
          <w:i/>
        </w:rPr>
      </w:pPr>
      <w:r w:rsidRPr="00CB0FB2">
        <w:rPr>
          <w:i/>
        </w:rPr>
        <w:t>Comparing biodegradability of molecules</w:t>
      </w:r>
    </w:p>
    <w:p w14:paraId="359D9357" w14:textId="77777777" w:rsidR="00157E36" w:rsidRDefault="00157E36" w:rsidP="00525006"/>
    <w:p w14:paraId="792A4FD6" w14:textId="3D09D269" w:rsidR="00157E36" w:rsidRDefault="00457B19" w:rsidP="00525006">
      <w:r>
        <w:t>The goal of the waste presentation</w:t>
      </w:r>
      <w:r w:rsidR="008539A7">
        <w:t xml:space="preserve"> is to give participants an understanding of different approaches to deal with waste, and more importantly</w:t>
      </w:r>
      <w:r>
        <w:t xml:space="preserve"> how to</w:t>
      </w:r>
      <w:r w:rsidR="008539A7">
        <w:t xml:space="preserve"> “design” waste if possible. One way to design waste is to build in biodegradatio</w:t>
      </w:r>
      <w:r>
        <w:t xml:space="preserve">n potential to the molecule </w:t>
      </w:r>
      <w:bookmarkStart w:id="0" w:name="_GoBack"/>
      <w:bookmarkEnd w:id="0"/>
      <w:r>
        <w:t>so</w:t>
      </w:r>
      <w:r w:rsidR="008539A7">
        <w:t xml:space="preserve"> tha</w:t>
      </w:r>
      <w:r>
        <w:t>t when it undergoes degradation, the</w:t>
      </w:r>
      <w:r w:rsidR="008539A7">
        <w:t xml:space="preserve"> microbes can biodegrade it quickly and efficiently.</w:t>
      </w:r>
    </w:p>
    <w:p w14:paraId="735B8419" w14:textId="77777777" w:rsidR="008539A7" w:rsidRDefault="008539A7" w:rsidP="00525006"/>
    <w:p w14:paraId="0C7F61B7" w14:textId="452B74CE" w:rsidR="008539A7" w:rsidRDefault="008539A7" w:rsidP="00525006">
      <w:r>
        <w:t>T</w:t>
      </w:r>
      <w:r w:rsidR="00F71BA0">
        <w:t xml:space="preserve">his exercise compares an output from </w:t>
      </w:r>
      <w:proofErr w:type="spellStart"/>
      <w:r w:rsidR="00F71BA0">
        <w:t>publically</w:t>
      </w:r>
      <w:proofErr w:type="spellEnd"/>
      <w:r w:rsidR="00F71BA0">
        <w:t xml:space="preserve"> a</w:t>
      </w:r>
      <w:r w:rsidR="00457B19">
        <w:t>vailable software, BIOWIN, for four</w:t>
      </w:r>
      <w:r w:rsidR="00F71BA0">
        <w:t xml:space="preserve"> distinct chemical groups. The program</w:t>
      </w:r>
      <w:r w:rsidR="00226716">
        <w:t xml:space="preserve"> analyses the</w:t>
      </w:r>
      <w:r w:rsidR="00F71BA0">
        <w:t xml:space="preserve"> chemical structure of each molecule</w:t>
      </w:r>
      <w:r w:rsidR="006421BD">
        <w:t xml:space="preserve"> within the group</w:t>
      </w:r>
      <w:r w:rsidR="00457B19">
        <w:t>,</w:t>
      </w:r>
      <w:r w:rsidR="00F71BA0">
        <w:t xml:space="preserve"> and assesses its biodegradation potential based on </w:t>
      </w:r>
      <w:r w:rsidR="00B2338B">
        <w:t>the molecule fragment</w:t>
      </w:r>
      <w:r w:rsidR="00F71BA0">
        <w:t xml:space="preserve"> and functional groups. The result is presented as a probability </w:t>
      </w:r>
      <w:r w:rsidR="001E49FD">
        <w:t xml:space="preserve">for degradation. If the number is greater or equal to 0.5, then the molecule will degrade faster. In contrast, values less </w:t>
      </w:r>
      <w:r w:rsidR="00B2338B">
        <w:t>than</w:t>
      </w:r>
      <w:r w:rsidR="001E49FD">
        <w:t xml:space="preserve"> 0.5 indicate persistence and low biodegradation potential.</w:t>
      </w:r>
    </w:p>
    <w:p w14:paraId="2F2CDBA1" w14:textId="77777777" w:rsidR="00457B19" w:rsidRDefault="00457B19" w:rsidP="00525006"/>
    <w:p w14:paraId="0704A7EC" w14:textId="0C1F8C69" w:rsidR="001E49FD" w:rsidRDefault="001E49FD" w:rsidP="00525006">
      <w:r>
        <w:t xml:space="preserve">Each probability </w:t>
      </w:r>
      <w:r w:rsidR="00B2338B">
        <w:t xml:space="preserve">score </w:t>
      </w:r>
      <w:r>
        <w:t xml:space="preserve">consists of individual values for </w:t>
      </w:r>
      <w:r w:rsidR="00226716">
        <w:t>characteristic molecule fragments</w:t>
      </w:r>
      <w:r w:rsidR="00B2338B">
        <w:t xml:space="preserve"> that make</w:t>
      </w:r>
      <w:r w:rsidR="00457B19">
        <w:t xml:space="preserve"> up</w:t>
      </w:r>
      <w:r w:rsidR="00B2338B">
        <w:t xml:space="preserve"> the molecule. These individual </w:t>
      </w:r>
      <w:r w:rsidR="00457B19">
        <w:t xml:space="preserve">values </w:t>
      </w:r>
      <w:r w:rsidR="00226716">
        <w:t xml:space="preserve">also indicate if </w:t>
      </w:r>
      <w:r w:rsidR="00B2338B">
        <w:t xml:space="preserve">the given fragment or a functional group </w:t>
      </w:r>
      <w:r w:rsidR="00226716">
        <w:t>contribute</w:t>
      </w:r>
      <w:r w:rsidR="00B2338B">
        <w:t>s</w:t>
      </w:r>
      <w:r w:rsidR="00226716">
        <w:t xml:space="preserve"> </w:t>
      </w:r>
      <w:r w:rsidR="00457B19">
        <w:t xml:space="preserve">to </w:t>
      </w:r>
      <w:r w:rsidR="00226716">
        <w:t>or interfere</w:t>
      </w:r>
      <w:r w:rsidR="00B2338B">
        <w:t>s</w:t>
      </w:r>
      <w:r w:rsidR="00226716">
        <w:t xml:space="preserve"> with biodegradation. For example</w:t>
      </w:r>
      <w:r w:rsidR="00BF4DCC">
        <w:t>:</w:t>
      </w:r>
    </w:p>
    <w:p w14:paraId="0436560E" w14:textId="77777777" w:rsidR="009715FD" w:rsidRDefault="00CB0FB2"/>
    <w:p w14:paraId="338FF9B4" w14:textId="1EBC19A2" w:rsidR="00525006" w:rsidRDefault="00BF4DCC">
      <w:r w:rsidRPr="00BF4DCC">
        <w:rPr>
          <w:noProof/>
        </w:rPr>
        <w:drawing>
          <wp:inline distT="0" distB="0" distL="0" distR="0" wp14:anchorId="31301027" wp14:editId="5C24DF55">
            <wp:extent cx="5943600" cy="11944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9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76C5A" w14:textId="77777777" w:rsidR="001556E7" w:rsidRDefault="001556E7"/>
    <w:p w14:paraId="356B4515" w14:textId="54E0667A" w:rsidR="00525006" w:rsidRDefault="00B2338B">
      <w:r>
        <w:t>The biodegradation probability for that molecule is 0.0102. Given that the number is less than 0.5, it is safe to assume</w:t>
      </w:r>
      <w:r w:rsidR="00457B19">
        <w:t xml:space="preserve"> there is</w:t>
      </w:r>
      <w:r>
        <w:t xml:space="preserve"> a low biodegradation potential for that molecule. </w:t>
      </w:r>
      <w:r w:rsidR="00862EE0">
        <w:t>However, p</w:t>
      </w:r>
      <w:r w:rsidR="00C54554">
        <w:t xml:space="preserve">arts of that molecule are biodegradable. Aromatic alcohol </w:t>
      </w:r>
      <w:r w:rsidR="00457B19">
        <w:t>[</w:t>
      </w:r>
      <w:r w:rsidR="00C54554">
        <w:t>–OH</w:t>
      </w:r>
      <w:r w:rsidR="00457B19">
        <w:t>]</w:t>
      </w:r>
      <w:r w:rsidR="00C54554">
        <w:t xml:space="preserve"> had a value of 3.90</w:t>
      </w:r>
      <w:r w:rsidR="0068291D">
        <w:t>, and improves the overall score.</w:t>
      </w:r>
    </w:p>
    <w:p w14:paraId="1BDD4F2D" w14:textId="77777777" w:rsidR="0068291D" w:rsidRDefault="0068291D"/>
    <w:p w14:paraId="0B65C9D1" w14:textId="2605F9AE" w:rsidR="0068291D" w:rsidRDefault="0068291D">
      <w:r>
        <w:t xml:space="preserve">In this exercise, participants will be given 4 </w:t>
      </w:r>
      <w:r w:rsidR="000D07F9">
        <w:t>groups of molecules</w:t>
      </w:r>
    </w:p>
    <w:p w14:paraId="1A8CC8F4" w14:textId="52C3A9E4" w:rsidR="000D07F9" w:rsidRDefault="000D07F9" w:rsidP="000D07F9">
      <w:pPr>
        <w:pStyle w:val="ListParagraph"/>
        <w:numPr>
          <w:ilvl w:val="0"/>
          <w:numId w:val="1"/>
        </w:numPr>
      </w:pPr>
      <w:r>
        <w:t>Ring structures</w:t>
      </w:r>
    </w:p>
    <w:p w14:paraId="5642910E" w14:textId="05121E57" w:rsidR="000D07F9" w:rsidRDefault="000D07F9" w:rsidP="000D07F9">
      <w:pPr>
        <w:pStyle w:val="ListParagraph"/>
        <w:numPr>
          <w:ilvl w:val="0"/>
          <w:numId w:val="1"/>
        </w:numPr>
      </w:pPr>
      <w:r>
        <w:t>Bisphenol A derivatives</w:t>
      </w:r>
    </w:p>
    <w:p w14:paraId="37596792" w14:textId="5593D410" w:rsidR="000D07F9" w:rsidRDefault="008E66AA" w:rsidP="000D07F9">
      <w:pPr>
        <w:pStyle w:val="ListParagraph"/>
        <w:numPr>
          <w:ilvl w:val="0"/>
          <w:numId w:val="1"/>
        </w:numPr>
      </w:pPr>
      <w:r>
        <w:t>Plasticizers</w:t>
      </w:r>
    </w:p>
    <w:p w14:paraId="2322B1EB" w14:textId="5E8DFFB6" w:rsidR="000D07F9" w:rsidRDefault="000D07F9" w:rsidP="000D07F9">
      <w:pPr>
        <w:pStyle w:val="ListParagraph"/>
        <w:numPr>
          <w:ilvl w:val="0"/>
          <w:numId w:val="1"/>
        </w:numPr>
      </w:pPr>
      <w:r>
        <w:t>Explosives</w:t>
      </w:r>
    </w:p>
    <w:p w14:paraId="233B6047" w14:textId="77777777" w:rsidR="008E66AA" w:rsidRDefault="008E66AA" w:rsidP="008E66AA"/>
    <w:p w14:paraId="68E1E545" w14:textId="000E7CA9" w:rsidR="001556E7" w:rsidRDefault="001556E7" w:rsidP="008E66AA">
      <w:r>
        <w:t>Based on BIOWIN 6 (aerobic biodegradation) and BIOWIN 7 (anaerobic biodegradation) output (</w:t>
      </w:r>
      <w:r w:rsidR="00457B19">
        <w:t xml:space="preserve">these are </w:t>
      </w:r>
      <w:r>
        <w:t>provided), participants should:</w:t>
      </w:r>
    </w:p>
    <w:p w14:paraId="00E72029" w14:textId="77777777" w:rsidR="001556E7" w:rsidRDefault="001556E7" w:rsidP="008E66AA"/>
    <w:p w14:paraId="71DFCB6E" w14:textId="2472C749" w:rsidR="001556E7" w:rsidRDefault="001556E7" w:rsidP="001556E7">
      <w:pPr>
        <w:pStyle w:val="ListParagraph"/>
        <w:numPr>
          <w:ilvl w:val="0"/>
          <w:numId w:val="2"/>
        </w:numPr>
      </w:pPr>
      <w:r>
        <w:t>Predict which of the structure</w:t>
      </w:r>
      <w:r w:rsidR="00457B19">
        <w:t>s</w:t>
      </w:r>
      <w:r>
        <w:t xml:space="preserve"> will</w:t>
      </w:r>
      <w:r w:rsidR="00457B19">
        <w:t xml:space="preserve"> or will not biodegrade.</w:t>
      </w:r>
    </w:p>
    <w:p w14:paraId="56F5A6B4" w14:textId="625408B2" w:rsidR="001556E7" w:rsidRDefault="001556E7" w:rsidP="001556E7">
      <w:pPr>
        <w:pStyle w:val="ListParagraph"/>
        <w:numPr>
          <w:ilvl w:val="0"/>
          <w:numId w:val="2"/>
        </w:numPr>
      </w:pPr>
      <w:r>
        <w:t>Rank the structures from most biodegradable to least biodegradable</w:t>
      </w:r>
      <w:r w:rsidR="00457B19">
        <w:t>.</w:t>
      </w:r>
    </w:p>
    <w:p w14:paraId="590777D7" w14:textId="21C7CAAF" w:rsidR="001556E7" w:rsidRDefault="001556E7" w:rsidP="001556E7">
      <w:pPr>
        <w:pStyle w:val="ListParagraph"/>
        <w:numPr>
          <w:ilvl w:val="0"/>
          <w:numId w:val="2"/>
        </w:numPr>
      </w:pPr>
      <w:r>
        <w:lastRenderedPageBreak/>
        <w:t>Make a list of structures and functional groups, which favors and disfavors biodegradation.</w:t>
      </w:r>
    </w:p>
    <w:p w14:paraId="1F3CAFE2" w14:textId="18E6B598" w:rsidR="001556E7" w:rsidRDefault="001556E7" w:rsidP="008E66AA">
      <w:pPr>
        <w:rPr>
          <w:noProof/>
        </w:rPr>
      </w:pPr>
      <w:r w:rsidRPr="001556E7">
        <w:rPr>
          <w:noProof/>
        </w:rPr>
        <w:drawing>
          <wp:inline distT="0" distB="0" distL="0" distR="0" wp14:anchorId="3C23D15F" wp14:editId="4B2F16E9">
            <wp:extent cx="1333107" cy="3457189"/>
            <wp:effectExtent l="25400" t="25400" r="13335" b="2286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382238" cy="358460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1556E7">
        <w:rPr>
          <w:noProof/>
        </w:rPr>
        <w:t xml:space="preserve"> </w:t>
      </w:r>
      <w:r w:rsidRPr="001556E7">
        <w:rPr>
          <w:noProof/>
        </w:rPr>
        <w:drawing>
          <wp:inline distT="0" distB="0" distL="0" distR="0" wp14:anchorId="67FC7ACA" wp14:editId="467067AB">
            <wp:extent cx="1152558" cy="3448597"/>
            <wp:effectExtent l="25400" t="25400" r="15875" b="317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220335" cy="36513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1556E7">
        <w:rPr>
          <w:noProof/>
        </w:rPr>
        <w:t xml:space="preserve"> </w:t>
      </w:r>
      <w:r w:rsidRPr="001556E7">
        <w:rPr>
          <w:noProof/>
        </w:rPr>
        <w:drawing>
          <wp:inline distT="0" distB="0" distL="0" distR="0" wp14:anchorId="5EFB56B0" wp14:editId="79612ECB">
            <wp:extent cx="1507868" cy="3439826"/>
            <wp:effectExtent l="25400" t="25400" r="16510" b="146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48212" cy="353186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1556E7">
        <w:rPr>
          <w:noProof/>
        </w:rPr>
        <w:t xml:space="preserve"> </w:t>
      </w:r>
      <w:r w:rsidRPr="001556E7">
        <w:rPr>
          <w:noProof/>
        </w:rPr>
        <w:drawing>
          <wp:inline distT="0" distB="0" distL="0" distR="0" wp14:anchorId="2D79C4F2" wp14:editId="5A4BB942">
            <wp:extent cx="950858" cy="3411899"/>
            <wp:effectExtent l="25400" t="25400" r="14605" b="171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74899" cy="34981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0EFF08" w14:textId="77777777" w:rsidR="001556E7" w:rsidRDefault="001556E7" w:rsidP="008E66AA">
      <w:pPr>
        <w:rPr>
          <w:noProof/>
        </w:rPr>
      </w:pPr>
    </w:p>
    <w:p w14:paraId="4943C379" w14:textId="77777777" w:rsidR="001556E7" w:rsidRDefault="001556E7" w:rsidP="008E66AA">
      <w:pPr>
        <w:rPr>
          <w:noProof/>
        </w:rPr>
      </w:pPr>
    </w:p>
    <w:p w14:paraId="47AED63E" w14:textId="77777777" w:rsidR="001556E7" w:rsidRDefault="001556E7" w:rsidP="008E66AA"/>
    <w:p w14:paraId="2923E076" w14:textId="77777777" w:rsidR="00C93E92" w:rsidRDefault="00C93E92" w:rsidP="008E66AA"/>
    <w:p w14:paraId="6066CCE8" w14:textId="77777777" w:rsidR="00C93E92" w:rsidRDefault="00C93E92" w:rsidP="008E66AA"/>
    <w:p w14:paraId="62CFC967" w14:textId="77777777" w:rsidR="00C93E92" w:rsidRDefault="00C93E92" w:rsidP="008E66AA"/>
    <w:p w14:paraId="586E6E8D" w14:textId="77777777" w:rsidR="00C93E92" w:rsidRDefault="00C93E92" w:rsidP="008E66AA"/>
    <w:p w14:paraId="1F93F3E9" w14:textId="77777777" w:rsidR="00C93E92" w:rsidRDefault="00C93E92" w:rsidP="008E66AA"/>
    <w:p w14:paraId="0A00FF93" w14:textId="77777777" w:rsidR="00C93E92" w:rsidRDefault="00C93E92" w:rsidP="008E66AA"/>
    <w:p w14:paraId="63595A48" w14:textId="77777777" w:rsidR="00C93E92" w:rsidRDefault="00C93E92" w:rsidP="008E66AA"/>
    <w:p w14:paraId="75E9589D" w14:textId="77777777" w:rsidR="00C93E92" w:rsidRDefault="00C93E92" w:rsidP="008E66AA"/>
    <w:p w14:paraId="13F984C9" w14:textId="77777777" w:rsidR="00C93E92" w:rsidRDefault="00C93E92" w:rsidP="008E66AA"/>
    <w:p w14:paraId="6667CF56" w14:textId="77777777" w:rsidR="00C93E92" w:rsidRDefault="00C93E92" w:rsidP="008E66AA"/>
    <w:p w14:paraId="3789F88D" w14:textId="77777777" w:rsidR="00C93E92" w:rsidRDefault="00C93E92" w:rsidP="008E66AA"/>
    <w:p w14:paraId="4310F8B0" w14:textId="77777777" w:rsidR="00C93E92" w:rsidRDefault="00C93E92" w:rsidP="008E66AA"/>
    <w:p w14:paraId="7D214C01" w14:textId="77777777" w:rsidR="00C93E92" w:rsidRDefault="00C93E92" w:rsidP="008E66AA"/>
    <w:p w14:paraId="016DBAED" w14:textId="77777777" w:rsidR="00C93E92" w:rsidRDefault="00C93E92" w:rsidP="008E66AA"/>
    <w:p w14:paraId="69A8D39D" w14:textId="77777777" w:rsidR="00C93E92" w:rsidRDefault="00C93E92" w:rsidP="008E66AA"/>
    <w:p w14:paraId="0CCB0CC0" w14:textId="77777777" w:rsidR="00C93E92" w:rsidRDefault="00C93E92" w:rsidP="008E66AA"/>
    <w:p w14:paraId="64B4D11A" w14:textId="77777777" w:rsidR="00C93E92" w:rsidRDefault="00C93E92" w:rsidP="008E66AA"/>
    <w:p w14:paraId="07C6CADC" w14:textId="77777777" w:rsidR="00C93E92" w:rsidRDefault="00C93E92" w:rsidP="008E66AA"/>
    <w:p w14:paraId="7061096C" w14:textId="77777777" w:rsidR="00C93E92" w:rsidRDefault="00C93E92" w:rsidP="008E66AA"/>
    <w:p w14:paraId="55B37A94" w14:textId="77777777" w:rsidR="00C93E92" w:rsidRDefault="00C93E92" w:rsidP="008E66AA"/>
    <w:p w14:paraId="617273D4" w14:textId="77777777" w:rsidR="00C93E92" w:rsidRDefault="00C93E92" w:rsidP="008E66AA"/>
    <w:p w14:paraId="7ED273B6" w14:textId="77777777" w:rsidR="00C93E92" w:rsidRDefault="00C93E92" w:rsidP="008E66AA"/>
    <w:p w14:paraId="6AAE1C4E" w14:textId="65301D71" w:rsidR="00A5253D" w:rsidRDefault="00A5253D" w:rsidP="008E66AA">
      <w:pPr>
        <w:rPr>
          <w:sz w:val="16"/>
          <w:szCs w:val="16"/>
        </w:rPr>
      </w:pPr>
      <w:r w:rsidRPr="00A5253D">
        <w:rPr>
          <w:noProof/>
          <w:sz w:val="16"/>
          <w:szCs w:val="16"/>
        </w:rPr>
        <w:drawing>
          <wp:inline distT="0" distB="0" distL="0" distR="0" wp14:anchorId="7DF2FBD1" wp14:editId="3E5BDCBD">
            <wp:extent cx="5943600" cy="328803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B5186" w14:textId="77777777" w:rsidR="00A5253D" w:rsidRPr="00A5253D" w:rsidRDefault="00A5253D" w:rsidP="00A5253D">
      <w:pPr>
        <w:rPr>
          <w:sz w:val="16"/>
          <w:szCs w:val="16"/>
        </w:rPr>
      </w:pPr>
    </w:p>
    <w:p w14:paraId="04479E41" w14:textId="77777777" w:rsidR="00A5253D" w:rsidRPr="00A5253D" w:rsidRDefault="00A5253D" w:rsidP="00A5253D">
      <w:pPr>
        <w:rPr>
          <w:sz w:val="16"/>
          <w:szCs w:val="16"/>
        </w:rPr>
      </w:pPr>
    </w:p>
    <w:p w14:paraId="01E66FA4" w14:textId="4A8ECA33" w:rsidR="00A5253D" w:rsidRDefault="00A5253D" w:rsidP="00A5253D">
      <w:pPr>
        <w:rPr>
          <w:sz w:val="16"/>
          <w:szCs w:val="16"/>
        </w:rPr>
      </w:pPr>
    </w:p>
    <w:p w14:paraId="62EFF545" w14:textId="45C58C2E" w:rsidR="00C93E92" w:rsidRDefault="00A5253D" w:rsidP="00A5253D">
      <w:pPr>
        <w:tabs>
          <w:tab w:val="left" w:pos="953"/>
        </w:tabs>
        <w:rPr>
          <w:sz w:val="16"/>
          <w:szCs w:val="16"/>
        </w:rPr>
      </w:pPr>
      <w:r>
        <w:rPr>
          <w:sz w:val="16"/>
          <w:szCs w:val="16"/>
        </w:rPr>
        <w:tab/>
      </w:r>
      <w:r w:rsidRPr="00A5253D">
        <w:rPr>
          <w:noProof/>
          <w:sz w:val="16"/>
          <w:szCs w:val="16"/>
        </w:rPr>
        <w:drawing>
          <wp:inline distT="0" distB="0" distL="0" distR="0" wp14:anchorId="469F9A53" wp14:editId="3C137072">
            <wp:extent cx="5943600" cy="3296920"/>
            <wp:effectExtent l="0" t="0" r="0" b="508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9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DA09A" w14:textId="77777777" w:rsidR="00A5253D" w:rsidRDefault="00A5253D" w:rsidP="00A5253D">
      <w:pPr>
        <w:tabs>
          <w:tab w:val="left" w:pos="953"/>
        </w:tabs>
        <w:rPr>
          <w:sz w:val="16"/>
          <w:szCs w:val="16"/>
        </w:rPr>
      </w:pPr>
    </w:p>
    <w:p w14:paraId="7B970FF4" w14:textId="77777777" w:rsidR="00A5253D" w:rsidRDefault="00A5253D" w:rsidP="00A5253D">
      <w:pPr>
        <w:tabs>
          <w:tab w:val="left" w:pos="953"/>
        </w:tabs>
        <w:rPr>
          <w:sz w:val="16"/>
          <w:szCs w:val="16"/>
        </w:rPr>
      </w:pPr>
    </w:p>
    <w:p w14:paraId="6D4C05F0" w14:textId="77777777" w:rsidR="00A5253D" w:rsidRDefault="00A5253D" w:rsidP="00A5253D">
      <w:pPr>
        <w:tabs>
          <w:tab w:val="left" w:pos="953"/>
        </w:tabs>
        <w:rPr>
          <w:sz w:val="16"/>
          <w:szCs w:val="16"/>
        </w:rPr>
      </w:pPr>
    </w:p>
    <w:p w14:paraId="188CC399" w14:textId="77777777" w:rsidR="00A5253D" w:rsidRDefault="00A5253D" w:rsidP="00A5253D">
      <w:pPr>
        <w:tabs>
          <w:tab w:val="left" w:pos="953"/>
        </w:tabs>
        <w:rPr>
          <w:sz w:val="16"/>
          <w:szCs w:val="16"/>
        </w:rPr>
      </w:pPr>
    </w:p>
    <w:p w14:paraId="6B387E59" w14:textId="77777777" w:rsidR="00A5253D" w:rsidRDefault="00A5253D" w:rsidP="00A5253D">
      <w:pPr>
        <w:tabs>
          <w:tab w:val="left" w:pos="953"/>
        </w:tabs>
        <w:rPr>
          <w:sz w:val="16"/>
          <w:szCs w:val="16"/>
        </w:rPr>
      </w:pPr>
    </w:p>
    <w:p w14:paraId="71541E41" w14:textId="77777777" w:rsidR="00A5253D" w:rsidRDefault="00A5253D" w:rsidP="00A5253D">
      <w:pPr>
        <w:tabs>
          <w:tab w:val="left" w:pos="953"/>
        </w:tabs>
        <w:rPr>
          <w:sz w:val="16"/>
          <w:szCs w:val="16"/>
        </w:rPr>
      </w:pPr>
    </w:p>
    <w:p w14:paraId="4319A29E" w14:textId="77777777" w:rsidR="00A5253D" w:rsidRDefault="00A5253D" w:rsidP="00A5253D">
      <w:pPr>
        <w:tabs>
          <w:tab w:val="left" w:pos="953"/>
        </w:tabs>
        <w:rPr>
          <w:sz w:val="16"/>
          <w:szCs w:val="16"/>
        </w:rPr>
      </w:pPr>
    </w:p>
    <w:p w14:paraId="49805CBE" w14:textId="77777777" w:rsidR="00A5253D" w:rsidRDefault="00A5253D" w:rsidP="00A5253D">
      <w:pPr>
        <w:tabs>
          <w:tab w:val="left" w:pos="953"/>
        </w:tabs>
        <w:rPr>
          <w:sz w:val="16"/>
          <w:szCs w:val="16"/>
        </w:rPr>
      </w:pPr>
    </w:p>
    <w:p w14:paraId="5C72BA97" w14:textId="77777777" w:rsidR="00A5253D" w:rsidRDefault="00A5253D" w:rsidP="00A5253D">
      <w:pPr>
        <w:tabs>
          <w:tab w:val="left" w:pos="953"/>
        </w:tabs>
        <w:rPr>
          <w:sz w:val="16"/>
          <w:szCs w:val="16"/>
        </w:rPr>
      </w:pPr>
    </w:p>
    <w:p w14:paraId="386D1D54" w14:textId="46AE48DF" w:rsidR="00A5253D" w:rsidRDefault="00A5253D" w:rsidP="00A5253D">
      <w:pPr>
        <w:tabs>
          <w:tab w:val="left" w:pos="953"/>
        </w:tabs>
        <w:rPr>
          <w:sz w:val="16"/>
          <w:szCs w:val="16"/>
        </w:rPr>
      </w:pPr>
      <w:r w:rsidRPr="00A5253D">
        <w:rPr>
          <w:noProof/>
          <w:sz w:val="16"/>
          <w:szCs w:val="16"/>
        </w:rPr>
        <w:drawing>
          <wp:inline distT="0" distB="0" distL="0" distR="0" wp14:anchorId="272E78FE" wp14:editId="750F2C73">
            <wp:extent cx="5943600" cy="3373120"/>
            <wp:effectExtent l="0" t="0" r="0" b="508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7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929AB" w14:textId="77777777" w:rsidR="00A5253D" w:rsidRDefault="00A5253D" w:rsidP="00A5253D">
      <w:pPr>
        <w:tabs>
          <w:tab w:val="left" w:pos="953"/>
        </w:tabs>
        <w:rPr>
          <w:sz w:val="16"/>
          <w:szCs w:val="16"/>
        </w:rPr>
      </w:pPr>
    </w:p>
    <w:p w14:paraId="6C605023" w14:textId="5430E333" w:rsidR="00A5253D" w:rsidRPr="00A5253D" w:rsidRDefault="00A5253D" w:rsidP="00A5253D">
      <w:pPr>
        <w:tabs>
          <w:tab w:val="left" w:pos="953"/>
        </w:tabs>
        <w:rPr>
          <w:sz w:val="16"/>
          <w:szCs w:val="16"/>
        </w:rPr>
      </w:pPr>
      <w:r w:rsidRPr="00A5253D">
        <w:rPr>
          <w:noProof/>
          <w:sz w:val="16"/>
          <w:szCs w:val="16"/>
        </w:rPr>
        <w:drawing>
          <wp:inline distT="0" distB="0" distL="0" distR="0" wp14:anchorId="7288FEF4" wp14:editId="1495F59B">
            <wp:extent cx="5943600" cy="3416935"/>
            <wp:effectExtent l="0" t="0" r="0" b="1206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5253D" w:rsidRPr="00A5253D" w:rsidSect="0016364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E701FA2"/>
    <w:multiLevelType w:val="hybridMultilevel"/>
    <w:tmpl w:val="76BC923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26B1197"/>
    <w:multiLevelType w:val="hybridMultilevel"/>
    <w:tmpl w:val="03482596"/>
    <w:lvl w:ilvl="0" w:tplc="5478DB8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A044E2D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F0A61A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2C402D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C6AC53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D3EF22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7A87E8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57C5BB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2AC720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77704D22"/>
    <w:multiLevelType w:val="hybridMultilevel"/>
    <w:tmpl w:val="B37073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hideSpellingErrors/>
  <w:hideGrammaticalErrors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25006"/>
    <w:rsid w:val="00024408"/>
    <w:rsid w:val="0004179A"/>
    <w:rsid w:val="00070532"/>
    <w:rsid w:val="000B6A4E"/>
    <w:rsid w:val="000D07F9"/>
    <w:rsid w:val="00132138"/>
    <w:rsid w:val="00133998"/>
    <w:rsid w:val="001556E7"/>
    <w:rsid w:val="00157E36"/>
    <w:rsid w:val="0016364D"/>
    <w:rsid w:val="00194DA3"/>
    <w:rsid w:val="001A24CF"/>
    <w:rsid w:val="001D097F"/>
    <w:rsid w:val="001E151F"/>
    <w:rsid w:val="001E49FD"/>
    <w:rsid w:val="00226716"/>
    <w:rsid w:val="00302D62"/>
    <w:rsid w:val="003661CE"/>
    <w:rsid w:val="00413130"/>
    <w:rsid w:val="00421E76"/>
    <w:rsid w:val="00444F89"/>
    <w:rsid w:val="00453B8C"/>
    <w:rsid w:val="00457B19"/>
    <w:rsid w:val="004809C9"/>
    <w:rsid w:val="00496ACA"/>
    <w:rsid w:val="004C77F0"/>
    <w:rsid w:val="004D6AA2"/>
    <w:rsid w:val="004E327E"/>
    <w:rsid w:val="004F4423"/>
    <w:rsid w:val="00506DDC"/>
    <w:rsid w:val="00515A79"/>
    <w:rsid w:val="00525006"/>
    <w:rsid w:val="00525718"/>
    <w:rsid w:val="005753EB"/>
    <w:rsid w:val="006134E5"/>
    <w:rsid w:val="00620816"/>
    <w:rsid w:val="006421BD"/>
    <w:rsid w:val="00644045"/>
    <w:rsid w:val="00672001"/>
    <w:rsid w:val="00680E53"/>
    <w:rsid w:val="0068291D"/>
    <w:rsid w:val="006C56EC"/>
    <w:rsid w:val="006C6334"/>
    <w:rsid w:val="007126EA"/>
    <w:rsid w:val="00755200"/>
    <w:rsid w:val="00783F86"/>
    <w:rsid w:val="00794444"/>
    <w:rsid w:val="00802AD1"/>
    <w:rsid w:val="008409B1"/>
    <w:rsid w:val="008539A7"/>
    <w:rsid w:val="00862EE0"/>
    <w:rsid w:val="0089280A"/>
    <w:rsid w:val="008C001C"/>
    <w:rsid w:val="008C6025"/>
    <w:rsid w:val="008E66AA"/>
    <w:rsid w:val="009A4C3E"/>
    <w:rsid w:val="009D6812"/>
    <w:rsid w:val="009E2F4D"/>
    <w:rsid w:val="00A12D26"/>
    <w:rsid w:val="00A5253D"/>
    <w:rsid w:val="00A74EC7"/>
    <w:rsid w:val="00B2338B"/>
    <w:rsid w:val="00BB7838"/>
    <w:rsid w:val="00BF4DCC"/>
    <w:rsid w:val="00BF69BD"/>
    <w:rsid w:val="00BF741F"/>
    <w:rsid w:val="00C40BE0"/>
    <w:rsid w:val="00C54554"/>
    <w:rsid w:val="00C93E92"/>
    <w:rsid w:val="00C97EAC"/>
    <w:rsid w:val="00CB0FB2"/>
    <w:rsid w:val="00E16F17"/>
    <w:rsid w:val="00E46926"/>
    <w:rsid w:val="00E50C8F"/>
    <w:rsid w:val="00ED436E"/>
    <w:rsid w:val="00F3182F"/>
    <w:rsid w:val="00F71BA0"/>
    <w:rsid w:val="00FB11DB"/>
    <w:rsid w:val="00FB7D8C"/>
    <w:rsid w:val="00FD09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B557764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525006"/>
    <w:rPr>
      <w:rFonts w:eastAsiaTheme="minorEastAsia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D07F9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755200"/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73894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195459">
          <w:marLeft w:val="144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theme" Target="theme/theme1.xml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313</Words>
  <Characters>1789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Karolina Mellor</dc:creator>
  <cp:keywords/>
  <dc:description/>
  <cp:lastModifiedBy>Amy Cannon</cp:lastModifiedBy>
  <cp:revision>3</cp:revision>
  <dcterms:created xsi:type="dcterms:W3CDTF">2018-01-31T20:16:00Z</dcterms:created>
  <dcterms:modified xsi:type="dcterms:W3CDTF">2019-01-10T14:13:00Z</dcterms:modified>
</cp:coreProperties>
</file>