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D0D6D" w14:textId="77777777" w:rsidR="008C4E63" w:rsidRDefault="008C4E63">
      <w:pPr>
        <w:rPr>
          <w:rFonts w:cstheme="minorHAnsi"/>
        </w:rPr>
      </w:pPr>
    </w:p>
    <w:p w14:paraId="7C50E0D3" w14:textId="1202CE5C" w:rsidR="003D3ED2" w:rsidRPr="008C4E63" w:rsidRDefault="00517309" w:rsidP="00517309">
      <w:pPr>
        <w:jc w:val="center"/>
        <w:rPr>
          <w:rFonts w:cstheme="minorHAnsi"/>
          <w:b/>
          <w:sz w:val="28"/>
          <w:szCs w:val="28"/>
        </w:rPr>
      </w:pPr>
      <w:r>
        <w:rPr>
          <w:rFonts w:cstheme="minorHAnsi"/>
          <w:b/>
          <w:sz w:val="28"/>
          <w:szCs w:val="28"/>
        </w:rPr>
        <w:t>Homework 5</w:t>
      </w:r>
      <w:r w:rsidR="006B79E3" w:rsidRPr="008C4E63">
        <w:rPr>
          <w:rFonts w:cstheme="minorHAnsi"/>
          <w:b/>
          <w:sz w:val="28"/>
          <w:szCs w:val="28"/>
        </w:rPr>
        <w:t xml:space="preserve"> - Toxicology</w:t>
      </w:r>
    </w:p>
    <w:p w14:paraId="374C0380" w14:textId="31E8DE79" w:rsidR="008C4E63" w:rsidRDefault="008C4E63" w:rsidP="008C4E63">
      <w:pPr>
        <w:rPr>
          <w:b/>
          <w:color w:val="0070C0"/>
          <w:sz w:val="28"/>
          <w:szCs w:val="28"/>
        </w:rPr>
      </w:pPr>
    </w:p>
    <w:p w14:paraId="28C423A4" w14:textId="5E74862B" w:rsidR="008C4E63" w:rsidRDefault="008C4E63" w:rsidP="008C4E63">
      <w:pPr>
        <w:rPr>
          <w:b/>
          <w:color w:val="000000" w:themeColor="text1"/>
          <w:sz w:val="28"/>
          <w:szCs w:val="28"/>
        </w:rPr>
      </w:pPr>
      <w:r w:rsidRPr="00B40DE8">
        <w:rPr>
          <w:b/>
          <w:color w:val="0070C0"/>
          <w:sz w:val="28"/>
          <w:szCs w:val="28"/>
        </w:rPr>
        <w:t>Questions:</w:t>
      </w:r>
      <w:r>
        <w:rPr>
          <w:b/>
          <w:color w:val="0070C0"/>
          <w:sz w:val="28"/>
          <w:szCs w:val="28"/>
        </w:rPr>
        <w:t xml:space="preserve"> </w:t>
      </w:r>
      <w:r>
        <w:rPr>
          <w:b/>
          <w:color w:val="FF0000"/>
          <w:sz w:val="28"/>
          <w:szCs w:val="28"/>
        </w:rPr>
        <w:t>Note to instructor: Below is a list of questions that are suitable for a homework assignment. You may select any number of question that you may feel is best suited for your class.  This serves a guide and additional questions are welcome.</w:t>
      </w:r>
    </w:p>
    <w:p w14:paraId="45CDFDF5" w14:textId="77777777" w:rsidR="00DB472E" w:rsidRPr="009E38AA" w:rsidRDefault="00DB472E">
      <w:pPr>
        <w:rPr>
          <w:rFonts w:cstheme="minorHAnsi"/>
        </w:rPr>
      </w:pPr>
    </w:p>
    <w:p w14:paraId="0A946ADC" w14:textId="77777777" w:rsidR="00DB472E" w:rsidRPr="008C4E63" w:rsidRDefault="00DB472E" w:rsidP="00A901F4">
      <w:pPr>
        <w:pStyle w:val="ListParagraph"/>
        <w:numPr>
          <w:ilvl w:val="0"/>
          <w:numId w:val="5"/>
        </w:numPr>
        <w:rPr>
          <w:rFonts w:cstheme="minorHAnsi"/>
          <w:b/>
          <w:sz w:val="28"/>
          <w:szCs w:val="28"/>
        </w:rPr>
      </w:pPr>
      <w:r w:rsidRPr="008C4E63">
        <w:rPr>
          <w:rFonts w:cstheme="minorHAnsi"/>
          <w:b/>
          <w:sz w:val="28"/>
          <w:szCs w:val="28"/>
        </w:rPr>
        <w:t>What is the difference between a toxin and a toxic agent?</w:t>
      </w:r>
    </w:p>
    <w:p w14:paraId="7AD43F01" w14:textId="77777777" w:rsidR="00DB472E" w:rsidRPr="008C4E63" w:rsidRDefault="00DB472E" w:rsidP="00DB472E">
      <w:pPr>
        <w:rPr>
          <w:rFonts w:cstheme="minorHAnsi"/>
          <w:b/>
          <w:sz w:val="28"/>
          <w:szCs w:val="28"/>
        </w:rPr>
      </w:pPr>
    </w:p>
    <w:p w14:paraId="3B81F556" w14:textId="77777777" w:rsidR="00DB472E" w:rsidRPr="008C4E63" w:rsidRDefault="00DB472E" w:rsidP="00DB472E">
      <w:pPr>
        <w:rPr>
          <w:rFonts w:eastAsia="Times New Roman" w:cstheme="minorHAnsi"/>
          <w:b/>
          <w:color w:val="FF0000"/>
          <w:sz w:val="28"/>
          <w:szCs w:val="28"/>
        </w:rPr>
      </w:pPr>
    </w:p>
    <w:p w14:paraId="03ADB458" w14:textId="77777777" w:rsidR="00DB472E" w:rsidRPr="008C4E63" w:rsidRDefault="00DB472E" w:rsidP="00A901F4">
      <w:pPr>
        <w:pStyle w:val="ListParagraph"/>
        <w:numPr>
          <w:ilvl w:val="0"/>
          <w:numId w:val="5"/>
        </w:numPr>
        <w:rPr>
          <w:rFonts w:cstheme="minorHAnsi"/>
          <w:b/>
          <w:sz w:val="28"/>
          <w:szCs w:val="28"/>
        </w:rPr>
      </w:pPr>
      <w:r w:rsidRPr="008C4E63">
        <w:rPr>
          <w:rFonts w:cstheme="minorHAnsi"/>
          <w:b/>
          <w:sz w:val="28"/>
          <w:szCs w:val="28"/>
        </w:rPr>
        <w:t xml:space="preserve">What is the LD50 of caffeine? Is there a beneficial dose for caffeine? And, is there an adverse effect dose (besides the lethal dose)? You may have to do some research to find this information – remember to check your sources and ensure you are gathering information from a credible source.  </w:t>
      </w:r>
    </w:p>
    <w:p w14:paraId="39EC4E1D" w14:textId="77777777" w:rsidR="00DB472E" w:rsidRPr="008C4E63" w:rsidRDefault="00DB472E" w:rsidP="00DB472E">
      <w:pPr>
        <w:rPr>
          <w:rFonts w:cstheme="minorHAnsi"/>
          <w:b/>
          <w:sz w:val="28"/>
          <w:szCs w:val="28"/>
        </w:rPr>
      </w:pPr>
    </w:p>
    <w:p w14:paraId="397D8694" w14:textId="77777777" w:rsidR="00DB472E" w:rsidRPr="008C4E63" w:rsidRDefault="00DB472E" w:rsidP="00DB472E">
      <w:pPr>
        <w:rPr>
          <w:rFonts w:eastAsia="Times New Roman" w:cstheme="minorHAnsi"/>
          <w:b/>
          <w:color w:val="FF0000"/>
          <w:sz w:val="28"/>
          <w:szCs w:val="28"/>
        </w:rPr>
      </w:pPr>
    </w:p>
    <w:p w14:paraId="1FA09FA7" w14:textId="77777777" w:rsidR="00DB472E" w:rsidRPr="008C4E63" w:rsidRDefault="00DB472E" w:rsidP="00337730">
      <w:pPr>
        <w:pStyle w:val="ListParagraph"/>
        <w:numPr>
          <w:ilvl w:val="0"/>
          <w:numId w:val="7"/>
        </w:numPr>
        <w:rPr>
          <w:rFonts w:cstheme="minorHAnsi"/>
          <w:b/>
          <w:sz w:val="28"/>
          <w:szCs w:val="28"/>
        </w:rPr>
      </w:pPr>
      <w:r w:rsidRPr="008C4E63">
        <w:rPr>
          <w:rFonts w:cstheme="minorHAnsi"/>
          <w:b/>
          <w:sz w:val="28"/>
          <w:szCs w:val="28"/>
        </w:rPr>
        <w:t xml:space="preserve">Have a look at the following web link: </w:t>
      </w:r>
      <w:hyperlink r:id="rId7" w:history="1">
        <w:r w:rsidRPr="008C4E63">
          <w:rPr>
            <w:rStyle w:val="Hyperlink"/>
            <w:rFonts w:cstheme="minorHAnsi"/>
            <w:b/>
            <w:sz w:val="28"/>
            <w:szCs w:val="28"/>
          </w:rPr>
          <w:t>https://www.caffeineinformer.com/death-by-caffeine</w:t>
        </w:r>
      </w:hyperlink>
      <w:r w:rsidRPr="008C4E63">
        <w:rPr>
          <w:rFonts w:cstheme="minorHAnsi"/>
          <w:b/>
          <w:sz w:val="28"/>
          <w:szCs w:val="28"/>
        </w:rPr>
        <w:t xml:space="preserve">. Calculate how many cups of your favorite caffeinated beverage might give you a lethal effect. </w:t>
      </w:r>
    </w:p>
    <w:p w14:paraId="701992DF" w14:textId="77777777" w:rsidR="00DB472E" w:rsidRPr="008C4E63" w:rsidRDefault="00DB472E" w:rsidP="00DB472E">
      <w:pPr>
        <w:rPr>
          <w:rFonts w:eastAsia="Times New Roman" w:cstheme="minorHAnsi"/>
          <w:b/>
          <w:color w:val="FF0000"/>
          <w:sz w:val="28"/>
          <w:szCs w:val="28"/>
        </w:rPr>
      </w:pPr>
    </w:p>
    <w:p w14:paraId="2024609C" w14:textId="77777777" w:rsidR="00DB472E" w:rsidRPr="008C4E63" w:rsidRDefault="00DB472E" w:rsidP="004E79C1">
      <w:pPr>
        <w:pStyle w:val="ListParagraph"/>
        <w:numPr>
          <w:ilvl w:val="0"/>
          <w:numId w:val="5"/>
        </w:numPr>
        <w:rPr>
          <w:rFonts w:cstheme="minorHAnsi"/>
          <w:b/>
          <w:sz w:val="28"/>
          <w:szCs w:val="28"/>
        </w:rPr>
      </w:pPr>
      <w:r w:rsidRPr="008C4E63">
        <w:rPr>
          <w:rFonts w:cstheme="minorHAnsi"/>
          <w:b/>
          <w:sz w:val="28"/>
          <w:szCs w:val="28"/>
        </w:rPr>
        <w:t>An individual is exposed to a compound one a day for 5 days. On days 1, 2, 3 and 4 they exhibit no physical response, but on the 5</w:t>
      </w:r>
      <w:r w:rsidRPr="008C4E63">
        <w:rPr>
          <w:rFonts w:cstheme="minorHAnsi"/>
          <w:b/>
          <w:sz w:val="28"/>
          <w:szCs w:val="28"/>
          <w:vertAlign w:val="superscript"/>
        </w:rPr>
        <w:t>th</w:t>
      </w:r>
      <w:r w:rsidRPr="008C4E63">
        <w:rPr>
          <w:rFonts w:cstheme="minorHAnsi"/>
          <w:b/>
          <w:sz w:val="28"/>
          <w:szCs w:val="28"/>
        </w:rPr>
        <w:t xml:space="preserve"> day they show symptoms of a toxicological response. Explain what is going using dose-response curves.</w:t>
      </w:r>
    </w:p>
    <w:p w14:paraId="2E9B1438" w14:textId="77777777" w:rsidR="00DB472E" w:rsidRPr="008C4E63" w:rsidRDefault="00DB472E" w:rsidP="00DB472E">
      <w:pPr>
        <w:rPr>
          <w:rFonts w:cstheme="minorHAnsi"/>
          <w:b/>
          <w:sz w:val="28"/>
          <w:szCs w:val="28"/>
        </w:rPr>
      </w:pPr>
    </w:p>
    <w:p w14:paraId="0E637021" w14:textId="77777777" w:rsidR="004E79C1" w:rsidRPr="008C4E63" w:rsidRDefault="004E79C1" w:rsidP="00DB472E">
      <w:pPr>
        <w:rPr>
          <w:rFonts w:cstheme="minorHAnsi"/>
          <w:b/>
          <w:sz w:val="28"/>
          <w:szCs w:val="28"/>
        </w:rPr>
      </w:pPr>
      <w:bookmarkStart w:id="0" w:name="_GoBack"/>
      <w:bookmarkEnd w:id="0"/>
    </w:p>
    <w:p w14:paraId="17D155EB" w14:textId="77777777" w:rsidR="004E79C1" w:rsidRPr="008C4E63" w:rsidRDefault="004E79C1" w:rsidP="00DB472E">
      <w:pPr>
        <w:rPr>
          <w:rFonts w:cstheme="minorHAnsi"/>
          <w:b/>
          <w:sz w:val="28"/>
          <w:szCs w:val="28"/>
        </w:rPr>
      </w:pPr>
    </w:p>
    <w:p w14:paraId="54D9C720" w14:textId="77777777" w:rsidR="004E79C1" w:rsidRPr="008C4E63" w:rsidRDefault="004E79C1" w:rsidP="00DB472E">
      <w:pPr>
        <w:rPr>
          <w:rFonts w:cstheme="minorHAnsi"/>
          <w:b/>
          <w:sz w:val="28"/>
          <w:szCs w:val="28"/>
        </w:rPr>
      </w:pPr>
    </w:p>
    <w:p w14:paraId="41B8FDA7" w14:textId="77777777" w:rsidR="00DB472E" w:rsidRPr="008C4E63" w:rsidRDefault="00DB472E" w:rsidP="00A901F4">
      <w:pPr>
        <w:pStyle w:val="ListParagraph"/>
        <w:numPr>
          <w:ilvl w:val="0"/>
          <w:numId w:val="5"/>
        </w:numPr>
        <w:rPr>
          <w:rFonts w:cstheme="minorHAnsi"/>
          <w:b/>
          <w:sz w:val="28"/>
          <w:szCs w:val="28"/>
        </w:rPr>
      </w:pPr>
      <w:r w:rsidRPr="008C4E63">
        <w:rPr>
          <w:rFonts w:cstheme="minorHAnsi"/>
          <w:b/>
          <w:sz w:val="28"/>
          <w:szCs w:val="28"/>
        </w:rPr>
        <w:t>What is the difference between a NOAEL and LOAEL?</w:t>
      </w:r>
    </w:p>
    <w:p w14:paraId="70E7C023" w14:textId="77777777" w:rsidR="00DB472E" w:rsidRPr="009E38AA" w:rsidRDefault="00DB472E" w:rsidP="00DB472E">
      <w:pPr>
        <w:rPr>
          <w:rFonts w:cstheme="minorHAnsi"/>
        </w:rPr>
      </w:pPr>
    </w:p>
    <w:p w14:paraId="05C30211" w14:textId="77777777" w:rsidR="00DB472E" w:rsidRPr="009E38AA" w:rsidRDefault="00DB472E" w:rsidP="00DB472E">
      <w:pPr>
        <w:rPr>
          <w:rFonts w:cstheme="minorHAnsi"/>
          <w:color w:val="FF0000"/>
        </w:rPr>
      </w:pPr>
    </w:p>
    <w:p w14:paraId="4A48B95A" w14:textId="77777777" w:rsidR="008C4E63" w:rsidRDefault="008C4E63" w:rsidP="00DB472E">
      <w:pPr>
        <w:rPr>
          <w:rFonts w:cstheme="minorHAnsi"/>
          <w:b/>
        </w:rPr>
      </w:pPr>
    </w:p>
    <w:p w14:paraId="696F3E0F" w14:textId="77777777" w:rsidR="008C4E63" w:rsidRDefault="008C4E63" w:rsidP="00DB472E">
      <w:pPr>
        <w:rPr>
          <w:rFonts w:cstheme="minorHAnsi"/>
          <w:b/>
        </w:rPr>
      </w:pPr>
    </w:p>
    <w:p w14:paraId="58D4E6A4" w14:textId="77777777" w:rsidR="008C4E63" w:rsidRDefault="008C4E63" w:rsidP="00DB472E">
      <w:pPr>
        <w:rPr>
          <w:rFonts w:cstheme="minorHAnsi"/>
          <w:b/>
        </w:rPr>
      </w:pPr>
    </w:p>
    <w:p w14:paraId="0C500FC1" w14:textId="77777777" w:rsidR="008C4E63" w:rsidRDefault="008C4E63" w:rsidP="00DB472E">
      <w:pPr>
        <w:rPr>
          <w:rFonts w:cstheme="minorHAnsi"/>
          <w:b/>
        </w:rPr>
      </w:pPr>
    </w:p>
    <w:p w14:paraId="1EA572B3" w14:textId="77777777" w:rsidR="008C4E63" w:rsidRDefault="008C4E63" w:rsidP="00DB472E">
      <w:pPr>
        <w:rPr>
          <w:rFonts w:cstheme="minorHAnsi"/>
          <w:b/>
        </w:rPr>
      </w:pPr>
    </w:p>
    <w:p w14:paraId="253309B0" w14:textId="76791848" w:rsidR="00DB472E" w:rsidRPr="008C4E63" w:rsidRDefault="00DB472E" w:rsidP="00DB472E">
      <w:pPr>
        <w:rPr>
          <w:rFonts w:cstheme="minorHAnsi"/>
          <w:b/>
          <w:sz w:val="28"/>
          <w:szCs w:val="28"/>
        </w:rPr>
      </w:pPr>
      <w:proofErr w:type="spellStart"/>
      <w:r w:rsidRPr="008C4E63">
        <w:rPr>
          <w:rFonts w:cstheme="minorHAnsi"/>
          <w:b/>
          <w:sz w:val="28"/>
          <w:szCs w:val="28"/>
        </w:rPr>
        <w:lastRenderedPageBreak/>
        <w:t>Toxicokinetics</w:t>
      </w:r>
      <w:proofErr w:type="spellEnd"/>
      <w:r w:rsidRPr="008C4E63">
        <w:rPr>
          <w:rFonts w:cstheme="minorHAnsi"/>
          <w:b/>
          <w:sz w:val="28"/>
          <w:szCs w:val="28"/>
        </w:rPr>
        <w:t xml:space="preserve"> Questions: These questions related to the chemical and physical properties of chemicals as they are absorbed, distributed, metabolized, and excreted (ADME) from the body. Chemicals with certain chemical and physical properties will be more readily absorbed and distributed therefore causing a toxic effect. This will help us to think about how we might apply these general rules to the design of molecules that have reduced impact within our bodies.</w:t>
      </w:r>
    </w:p>
    <w:p w14:paraId="320771AA" w14:textId="77777777" w:rsidR="00DB472E" w:rsidRPr="008C4E63" w:rsidRDefault="00DB472E" w:rsidP="00DB472E">
      <w:pPr>
        <w:rPr>
          <w:rFonts w:cstheme="minorHAnsi"/>
          <w:b/>
          <w:sz w:val="28"/>
          <w:szCs w:val="28"/>
        </w:rPr>
      </w:pPr>
    </w:p>
    <w:p w14:paraId="62A06098" w14:textId="77777777" w:rsidR="00DB472E" w:rsidRPr="008C4E63" w:rsidRDefault="00DB472E" w:rsidP="009E38AA">
      <w:pPr>
        <w:pStyle w:val="ListParagraph"/>
        <w:numPr>
          <w:ilvl w:val="0"/>
          <w:numId w:val="5"/>
        </w:numPr>
        <w:rPr>
          <w:rFonts w:cstheme="minorHAnsi"/>
          <w:b/>
          <w:sz w:val="28"/>
          <w:szCs w:val="28"/>
        </w:rPr>
      </w:pPr>
      <w:r w:rsidRPr="008C4E63">
        <w:rPr>
          <w:rFonts w:cstheme="minorHAnsi"/>
          <w:b/>
          <w:sz w:val="28"/>
          <w:szCs w:val="28"/>
        </w:rPr>
        <w:t xml:space="preserve">How does lipophilicity affect the absorption of a molecule into the body? </w:t>
      </w:r>
    </w:p>
    <w:p w14:paraId="3DA69F41" w14:textId="77777777" w:rsidR="00DB472E" w:rsidRPr="008C4E63" w:rsidRDefault="00DB472E" w:rsidP="00DB472E">
      <w:pPr>
        <w:rPr>
          <w:rFonts w:cstheme="minorHAnsi"/>
          <w:b/>
          <w:sz w:val="28"/>
          <w:szCs w:val="28"/>
        </w:rPr>
      </w:pPr>
    </w:p>
    <w:p w14:paraId="3C385A01" w14:textId="77777777" w:rsidR="00DB472E" w:rsidRPr="008C4E63" w:rsidRDefault="00DB472E" w:rsidP="00DB472E">
      <w:pPr>
        <w:rPr>
          <w:rFonts w:cstheme="minorHAnsi"/>
          <w:b/>
          <w:sz w:val="28"/>
          <w:szCs w:val="28"/>
        </w:rPr>
      </w:pPr>
    </w:p>
    <w:p w14:paraId="58E1A696" w14:textId="77777777" w:rsidR="00DB472E" w:rsidRPr="008C4E63" w:rsidRDefault="00DB472E" w:rsidP="00DB472E">
      <w:pPr>
        <w:rPr>
          <w:rFonts w:cstheme="minorHAnsi"/>
          <w:b/>
          <w:sz w:val="28"/>
          <w:szCs w:val="28"/>
        </w:rPr>
      </w:pPr>
    </w:p>
    <w:p w14:paraId="63C0BA9B" w14:textId="77777777" w:rsidR="00DB472E" w:rsidRPr="008C4E63" w:rsidRDefault="00DB472E" w:rsidP="009E38AA">
      <w:pPr>
        <w:pStyle w:val="ListParagraph"/>
        <w:numPr>
          <w:ilvl w:val="0"/>
          <w:numId w:val="5"/>
        </w:numPr>
        <w:rPr>
          <w:rFonts w:cstheme="minorHAnsi"/>
          <w:b/>
          <w:sz w:val="28"/>
          <w:szCs w:val="28"/>
        </w:rPr>
      </w:pPr>
      <w:r w:rsidRPr="008C4E63">
        <w:rPr>
          <w:rFonts w:cstheme="minorHAnsi"/>
          <w:b/>
          <w:sz w:val="28"/>
          <w:szCs w:val="28"/>
        </w:rPr>
        <w:t>What are the primary chemical and physical properties that will affect whether or not a molecule is absorbed by inhalation?</w:t>
      </w:r>
    </w:p>
    <w:p w14:paraId="73C3BEA5" w14:textId="77777777" w:rsidR="00DB472E" w:rsidRPr="008C4E63" w:rsidRDefault="00DB472E" w:rsidP="00DB472E">
      <w:pPr>
        <w:rPr>
          <w:rFonts w:cstheme="minorHAnsi"/>
          <w:b/>
          <w:sz w:val="28"/>
          <w:szCs w:val="28"/>
        </w:rPr>
      </w:pPr>
    </w:p>
    <w:p w14:paraId="3775C730" w14:textId="77777777" w:rsidR="00DB472E" w:rsidRPr="008C4E63" w:rsidRDefault="00DB472E" w:rsidP="00DB472E">
      <w:pPr>
        <w:rPr>
          <w:rFonts w:eastAsia="Times New Roman" w:cstheme="minorHAnsi"/>
          <w:b/>
          <w:color w:val="FF0000"/>
          <w:sz w:val="28"/>
          <w:szCs w:val="28"/>
        </w:rPr>
      </w:pPr>
    </w:p>
    <w:p w14:paraId="3C675108" w14:textId="77777777" w:rsidR="001166E4" w:rsidRPr="008C4E63" w:rsidRDefault="001166E4" w:rsidP="00DB472E">
      <w:pPr>
        <w:rPr>
          <w:rFonts w:eastAsia="Times New Roman" w:cstheme="minorHAnsi"/>
          <w:b/>
          <w:color w:val="FF0000"/>
          <w:sz w:val="28"/>
          <w:szCs w:val="28"/>
        </w:rPr>
      </w:pPr>
    </w:p>
    <w:p w14:paraId="629C7C84" w14:textId="77777777" w:rsidR="001166E4" w:rsidRPr="008C4E63" w:rsidRDefault="007D0FC3" w:rsidP="009E38AA">
      <w:pPr>
        <w:pStyle w:val="ListParagraph"/>
        <w:numPr>
          <w:ilvl w:val="0"/>
          <w:numId w:val="5"/>
        </w:numPr>
        <w:rPr>
          <w:rFonts w:eastAsia="Times New Roman" w:cstheme="minorHAnsi"/>
          <w:b/>
          <w:color w:val="000000" w:themeColor="text1"/>
          <w:sz w:val="28"/>
          <w:szCs w:val="28"/>
        </w:rPr>
      </w:pPr>
      <w:r w:rsidRPr="008C4E63">
        <w:rPr>
          <w:rFonts w:eastAsia="Times New Roman" w:cstheme="minorHAnsi"/>
          <w:b/>
          <w:color w:val="000000" w:themeColor="text1"/>
          <w:sz w:val="28"/>
          <w:szCs w:val="28"/>
        </w:rPr>
        <w:t xml:space="preserve">Why </w:t>
      </w:r>
      <w:r w:rsidR="00DF3208" w:rsidRPr="008C4E63">
        <w:rPr>
          <w:rFonts w:eastAsia="Times New Roman" w:cstheme="minorHAnsi"/>
          <w:b/>
          <w:color w:val="000000" w:themeColor="text1"/>
          <w:sz w:val="28"/>
          <w:szCs w:val="28"/>
        </w:rPr>
        <w:t xml:space="preserve">do chemists prefer to manipulate </w:t>
      </w:r>
      <w:proofErr w:type="spellStart"/>
      <w:r w:rsidR="00DF3208" w:rsidRPr="008C4E63">
        <w:rPr>
          <w:rFonts w:eastAsia="Times New Roman" w:cstheme="minorHAnsi"/>
          <w:b/>
          <w:color w:val="000000" w:themeColor="text1"/>
          <w:sz w:val="28"/>
          <w:szCs w:val="28"/>
        </w:rPr>
        <w:t>toxicokinetics</w:t>
      </w:r>
      <w:proofErr w:type="spellEnd"/>
      <w:r w:rsidR="00DF3208" w:rsidRPr="008C4E63">
        <w:rPr>
          <w:rFonts w:eastAsia="Times New Roman" w:cstheme="minorHAnsi"/>
          <w:b/>
          <w:color w:val="000000" w:themeColor="text1"/>
          <w:sz w:val="28"/>
          <w:szCs w:val="28"/>
        </w:rPr>
        <w:t xml:space="preserve"> parameters rather than </w:t>
      </w:r>
      <w:proofErr w:type="spellStart"/>
      <w:r w:rsidR="00DF3208" w:rsidRPr="008C4E63">
        <w:rPr>
          <w:rFonts w:eastAsia="Times New Roman" w:cstheme="minorHAnsi"/>
          <w:b/>
          <w:color w:val="000000" w:themeColor="text1"/>
          <w:sz w:val="28"/>
          <w:szCs w:val="28"/>
        </w:rPr>
        <w:t>toxicodynamics</w:t>
      </w:r>
      <w:proofErr w:type="spellEnd"/>
      <w:r w:rsidR="00DF3208" w:rsidRPr="008C4E63">
        <w:rPr>
          <w:rFonts w:eastAsia="Times New Roman" w:cstheme="minorHAnsi"/>
          <w:b/>
          <w:color w:val="000000" w:themeColor="text1"/>
          <w:sz w:val="28"/>
          <w:szCs w:val="28"/>
        </w:rPr>
        <w:t xml:space="preserve"> parameters to change the toxicity of the molecule?</w:t>
      </w:r>
    </w:p>
    <w:p w14:paraId="2861C146" w14:textId="77777777" w:rsidR="00DF3208" w:rsidRPr="008C4E63" w:rsidRDefault="00DF3208" w:rsidP="00DB472E">
      <w:pPr>
        <w:rPr>
          <w:rFonts w:eastAsia="Times New Roman" w:cstheme="minorHAnsi"/>
          <w:color w:val="000000" w:themeColor="text1"/>
          <w:sz w:val="28"/>
          <w:szCs w:val="28"/>
        </w:rPr>
      </w:pPr>
    </w:p>
    <w:p w14:paraId="494074CB" w14:textId="77777777" w:rsidR="00DF3208" w:rsidRPr="009E38AA" w:rsidRDefault="00DF3208" w:rsidP="00DB472E">
      <w:pPr>
        <w:rPr>
          <w:rFonts w:eastAsia="Times New Roman" w:cstheme="minorHAnsi"/>
          <w:color w:val="000000" w:themeColor="text1"/>
        </w:rPr>
      </w:pPr>
    </w:p>
    <w:p w14:paraId="48CD6BD5" w14:textId="77777777" w:rsidR="00732DA9" w:rsidRPr="009E38AA" w:rsidRDefault="00DF3208" w:rsidP="00DB472E">
      <w:pPr>
        <w:rPr>
          <w:rFonts w:eastAsia="Times New Roman" w:cstheme="minorHAnsi"/>
          <w:color w:val="000000" w:themeColor="text1"/>
        </w:rPr>
      </w:pPr>
      <w:r w:rsidRPr="009E38AA">
        <w:rPr>
          <w:rFonts w:eastAsia="Times New Roman" w:cstheme="minorHAnsi"/>
          <w:noProof/>
          <w:color w:val="000000" w:themeColor="text1"/>
        </w:rPr>
        <w:drawing>
          <wp:inline distT="0" distB="0" distL="0" distR="0" wp14:anchorId="0A1C193B" wp14:editId="7300B410">
            <wp:extent cx="5943600" cy="2406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06015"/>
                    </a:xfrm>
                    <a:prstGeom prst="rect">
                      <a:avLst/>
                    </a:prstGeom>
                  </pic:spPr>
                </pic:pic>
              </a:graphicData>
            </a:graphic>
          </wp:inline>
        </w:drawing>
      </w:r>
    </w:p>
    <w:p w14:paraId="0BAEAD4A" w14:textId="77777777" w:rsidR="00732DA9" w:rsidRPr="009E38AA" w:rsidRDefault="00732DA9" w:rsidP="00DB472E">
      <w:pPr>
        <w:rPr>
          <w:rFonts w:eastAsia="Times New Roman" w:cstheme="minorHAnsi"/>
          <w:color w:val="FF0000"/>
        </w:rPr>
      </w:pPr>
    </w:p>
    <w:p w14:paraId="473A9A5E" w14:textId="77777777" w:rsidR="00732DA9" w:rsidRPr="009E38AA" w:rsidRDefault="00732DA9" w:rsidP="00DB472E">
      <w:pPr>
        <w:rPr>
          <w:rFonts w:eastAsia="Times New Roman" w:cstheme="minorHAnsi"/>
          <w:color w:val="000000" w:themeColor="text1"/>
        </w:rPr>
      </w:pPr>
    </w:p>
    <w:p w14:paraId="2E40E19D" w14:textId="77777777" w:rsidR="00DB472E" w:rsidRPr="009E38AA" w:rsidRDefault="00DB472E">
      <w:pPr>
        <w:rPr>
          <w:rFonts w:cstheme="minorHAnsi"/>
        </w:rPr>
      </w:pPr>
    </w:p>
    <w:sectPr w:rsidR="00DB472E" w:rsidRPr="009E38AA" w:rsidSect="00284BD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C6149" w14:textId="77777777" w:rsidR="00294D7A" w:rsidRDefault="00294D7A" w:rsidP="008C4E63">
      <w:r>
        <w:separator/>
      </w:r>
    </w:p>
  </w:endnote>
  <w:endnote w:type="continuationSeparator" w:id="0">
    <w:p w14:paraId="78B3DF83" w14:textId="77777777" w:rsidR="00294D7A" w:rsidRDefault="00294D7A" w:rsidP="008C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489537"/>
      <w:docPartObj>
        <w:docPartGallery w:val="Page Numbers (Bottom of Page)"/>
        <w:docPartUnique/>
      </w:docPartObj>
    </w:sdtPr>
    <w:sdtEndPr>
      <w:rPr>
        <w:noProof/>
      </w:rPr>
    </w:sdtEndPr>
    <w:sdtContent>
      <w:p w14:paraId="2FE59A85" w14:textId="57655494" w:rsidR="0052053A" w:rsidRDefault="005205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3B0425" w14:textId="77777777" w:rsidR="0052053A" w:rsidRDefault="00520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BD724" w14:textId="77777777" w:rsidR="00294D7A" w:rsidRDefault="00294D7A" w:rsidP="008C4E63">
      <w:r>
        <w:separator/>
      </w:r>
    </w:p>
  </w:footnote>
  <w:footnote w:type="continuationSeparator" w:id="0">
    <w:p w14:paraId="6A1B7F26" w14:textId="77777777" w:rsidR="00294D7A" w:rsidRDefault="00294D7A" w:rsidP="008C4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875CD" w14:textId="15CA6778" w:rsidR="008C4E63" w:rsidRDefault="008C4E63">
    <w:pPr>
      <w:pStyle w:val="Header"/>
    </w:pPr>
    <w:r>
      <w:rPr>
        <w:noProof/>
      </w:rPr>
      <w:drawing>
        <wp:anchor distT="0" distB="0" distL="114300" distR="114300" simplePos="0" relativeHeight="251659264" behindDoc="0" locked="0" layoutInCell="1" allowOverlap="1" wp14:anchorId="10F01C2C" wp14:editId="268416E2">
          <wp:simplePos x="0" y="0"/>
          <wp:positionH relativeFrom="column">
            <wp:posOffset>-431800</wp:posOffset>
          </wp:positionH>
          <wp:positionV relativeFrom="paragraph">
            <wp:posOffset>-254000</wp:posOffset>
          </wp:positionV>
          <wp:extent cx="2110105" cy="562610"/>
          <wp:effectExtent l="0" t="0" r="0" b="0"/>
          <wp:wrapTight wrapText="bothSides">
            <wp:wrapPolygon edited="0">
              <wp:start x="0" y="0"/>
              <wp:lineTo x="0" y="20479"/>
              <wp:lineTo x="21320" y="20479"/>
              <wp:lineTo x="213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105" cy="562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D86"/>
    <w:multiLevelType w:val="hybridMultilevel"/>
    <w:tmpl w:val="85382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E42E6"/>
    <w:multiLevelType w:val="hybridMultilevel"/>
    <w:tmpl w:val="85382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C46D5"/>
    <w:multiLevelType w:val="hybridMultilevel"/>
    <w:tmpl w:val="0448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B41F6"/>
    <w:multiLevelType w:val="multilevel"/>
    <w:tmpl w:val="8B027764"/>
    <w:lvl w:ilvl="0">
      <w:start w:val="300"/>
      <w:numFmt w:val="decimal"/>
      <w:lvlText w:val="%1"/>
      <w:lvlJc w:val="left"/>
      <w:pPr>
        <w:ind w:left="800" w:hanging="800"/>
      </w:pPr>
      <w:rPr>
        <w:rFonts w:hint="default"/>
      </w:rPr>
    </w:lvl>
    <w:lvl w:ilvl="1">
      <w:start w:val="400"/>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C9718D"/>
    <w:multiLevelType w:val="multilevel"/>
    <w:tmpl w:val="E5626792"/>
    <w:lvl w:ilvl="0">
      <w:start w:val="300"/>
      <w:numFmt w:val="decimal"/>
      <w:lvlText w:val="%1"/>
      <w:lvlJc w:val="left"/>
      <w:pPr>
        <w:ind w:left="800" w:hanging="800"/>
      </w:pPr>
      <w:rPr>
        <w:rFonts w:hint="default"/>
      </w:rPr>
    </w:lvl>
    <w:lvl w:ilvl="1">
      <w:start w:val="400"/>
      <w:numFmt w:val="decimal"/>
      <w:lvlText w:val="%1-%2"/>
      <w:lvlJc w:val="left"/>
      <w:pPr>
        <w:ind w:left="800" w:hanging="800"/>
      </w:pPr>
      <w:rPr>
        <w:rFonts w:hint="default"/>
      </w:rPr>
    </w:lvl>
    <w:lvl w:ilvl="2">
      <w:start w:val="1"/>
      <w:numFmt w:val="decimal"/>
      <w:lvlText w:val="%1-%2.%3"/>
      <w:lvlJc w:val="left"/>
      <w:pPr>
        <w:ind w:left="800" w:hanging="800"/>
      </w:pPr>
      <w:rPr>
        <w:rFonts w:hint="default"/>
      </w:rPr>
    </w:lvl>
    <w:lvl w:ilvl="3">
      <w:start w:val="1"/>
      <w:numFmt w:val="decimal"/>
      <w:lvlText w:val="%1-%2.%3.%4"/>
      <w:lvlJc w:val="left"/>
      <w:pPr>
        <w:ind w:left="800" w:hanging="8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7C7631"/>
    <w:multiLevelType w:val="hybridMultilevel"/>
    <w:tmpl w:val="20361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6A6C41"/>
    <w:multiLevelType w:val="hybridMultilevel"/>
    <w:tmpl w:val="85382F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D6FBB"/>
    <w:multiLevelType w:val="hybridMultilevel"/>
    <w:tmpl w:val="B6740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2E"/>
    <w:rsid w:val="00047E3B"/>
    <w:rsid w:val="001166E4"/>
    <w:rsid w:val="00210ECE"/>
    <w:rsid w:val="0022440B"/>
    <w:rsid w:val="00284BD3"/>
    <w:rsid w:val="00294D7A"/>
    <w:rsid w:val="00337730"/>
    <w:rsid w:val="0034735A"/>
    <w:rsid w:val="004D0DB5"/>
    <w:rsid w:val="004D5CB0"/>
    <w:rsid w:val="004E79C1"/>
    <w:rsid w:val="00517309"/>
    <w:rsid w:val="0052053A"/>
    <w:rsid w:val="006B79E3"/>
    <w:rsid w:val="00710EC4"/>
    <w:rsid w:val="00732DA9"/>
    <w:rsid w:val="007D0FC3"/>
    <w:rsid w:val="007E2561"/>
    <w:rsid w:val="008C4E63"/>
    <w:rsid w:val="009A32D2"/>
    <w:rsid w:val="009D428E"/>
    <w:rsid w:val="009E38AA"/>
    <w:rsid w:val="00A901F4"/>
    <w:rsid w:val="00A962A7"/>
    <w:rsid w:val="00DB472E"/>
    <w:rsid w:val="00DF3208"/>
    <w:rsid w:val="00E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5647A"/>
  <w15:chartTrackingRefBased/>
  <w15:docId w15:val="{C6F28D66-F462-3148-B998-25223728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72E"/>
    <w:pPr>
      <w:ind w:left="720"/>
      <w:contextualSpacing/>
    </w:pPr>
  </w:style>
  <w:style w:type="character" w:styleId="Hyperlink">
    <w:name w:val="Hyperlink"/>
    <w:basedOn w:val="DefaultParagraphFont"/>
    <w:uiPriority w:val="99"/>
    <w:unhideWhenUsed/>
    <w:rsid w:val="00DB472E"/>
    <w:rPr>
      <w:color w:val="0563C1" w:themeColor="hyperlink"/>
      <w:u w:val="single"/>
    </w:rPr>
  </w:style>
  <w:style w:type="character" w:styleId="FollowedHyperlink">
    <w:name w:val="FollowedHyperlink"/>
    <w:basedOn w:val="DefaultParagraphFont"/>
    <w:uiPriority w:val="99"/>
    <w:semiHidden/>
    <w:unhideWhenUsed/>
    <w:rsid w:val="00DB472E"/>
    <w:rPr>
      <w:color w:val="954F72" w:themeColor="followedHyperlink"/>
      <w:u w:val="single"/>
    </w:rPr>
  </w:style>
  <w:style w:type="paragraph" w:styleId="Header">
    <w:name w:val="header"/>
    <w:basedOn w:val="Normal"/>
    <w:link w:val="HeaderChar"/>
    <w:uiPriority w:val="99"/>
    <w:unhideWhenUsed/>
    <w:rsid w:val="008C4E63"/>
    <w:pPr>
      <w:tabs>
        <w:tab w:val="center" w:pos="4680"/>
        <w:tab w:val="right" w:pos="9360"/>
      </w:tabs>
    </w:pPr>
  </w:style>
  <w:style w:type="character" w:customStyle="1" w:styleId="HeaderChar">
    <w:name w:val="Header Char"/>
    <w:basedOn w:val="DefaultParagraphFont"/>
    <w:link w:val="Header"/>
    <w:uiPriority w:val="99"/>
    <w:rsid w:val="008C4E63"/>
  </w:style>
  <w:style w:type="paragraph" w:styleId="Footer">
    <w:name w:val="footer"/>
    <w:basedOn w:val="Normal"/>
    <w:link w:val="FooterChar"/>
    <w:uiPriority w:val="99"/>
    <w:unhideWhenUsed/>
    <w:rsid w:val="008C4E63"/>
    <w:pPr>
      <w:tabs>
        <w:tab w:val="center" w:pos="4680"/>
        <w:tab w:val="right" w:pos="9360"/>
      </w:tabs>
    </w:pPr>
  </w:style>
  <w:style w:type="character" w:customStyle="1" w:styleId="FooterChar">
    <w:name w:val="Footer Char"/>
    <w:basedOn w:val="DefaultParagraphFont"/>
    <w:link w:val="Footer"/>
    <w:uiPriority w:val="99"/>
    <w:rsid w:val="008C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https://www.caffeineinformer.com/death-by-caffe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Mellor, Karolina</dc:creator>
  <cp:keywords/>
  <dc:description/>
  <cp:lastModifiedBy>Chapman, Kimberly</cp:lastModifiedBy>
  <cp:revision>6</cp:revision>
  <dcterms:created xsi:type="dcterms:W3CDTF">2018-06-05T18:29:00Z</dcterms:created>
  <dcterms:modified xsi:type="dcterms:W3CDTF">2019-01-30T18:06:00Z</dcterms:modified>
</cp:coreProperties>
</file>